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202D" w:rsidRPr="005A608C" w:rsidRDefault="005A608C" w:rsidP="005A608C">
      <w:pPr>
        <w:pBdr>
          <w:top w:val="single" w:sz="4" w:space="1" w:color="auto"/>
          <w:left w:val="single" w:sz="4" w:space="4" w:color="auto"/>
          <w:bottom w:val="single" w:sz="4" w:space="1" w:color="auto"/>
          <w:right w:val="single" w:sz="4" w:space="4" w:color="auto"/>
        </w:pBdr>
        <w:jc w:val="center"/>
        <w:rPr>
          <w:b/>
          <w:sz w:val="28"/>
          <w:szCs w:val="28"/>
        </w:rPr>
      </w:pPr>
      <w:r w:rsidRPr="005A608C">
        <w:rPr>
          <w:b/>
          <w:sz w:val="28"/>
          <w:szCs w:val="28"/>
        </w:rPr>
        <w:t xml:space="preserve">Chapter 1 Vocabulary </w:t>
      </w:r>
    </w:p>
    <w:p w:rsidR="005A608C" w:rsidRDefault="005A608C" w:rsidP="005A608C">
      <w:pPr>
        <w:rPr>
          <w:u w:val="single"/>
        </w:rPr>
      </w:pPr>
    </w:p>
    <w:p w:rsidR="005A608C" w:rsidRPr="00550BDD" w:rsidRDefault="005A608C" w:rsidP="005A608C">
      <w:pPr>
        <w:rPr>
          <w:sz w:val="24"/>
          <w:szCs w:val="24"/>
        </w:rPr>
      </w:pPr>
      <w:r w:rsidRPr="00550BDD">
        <w:rPr>
          <w:sz w:val="24"/>
          <w:szCs w:val="24"/>
          <w:u w:val="single"/>
        </w:rPr>
        <w:t>Instructions</w:t>
      </w:r>
      <w:r w:rsidRPr="00550BDD">
        <w:rPr>
          <w:sz w:val="24"/>
          <w:szCs w:val="24"/>
        </w:rPr>
        <w:t xml:space="preserve"> – Provide at least 3 sentences to define and describe each of the following words in your notebook. Pretend your teacher doesn’t know anything about these words and you have to explain it as best as you can. Use your textbook to see how they are described and how they are</w:t>
      </w:r>
      <w:r w:rsidR="00550BDD">
        <w:rPr>
          <w:sz w:val="24"/>
          <w:szCs w:val="24"/>
        </w:rPr>
        <w:t xml:space="preserve"> relevant in your</w:t>
      </w:r>
      <w:r w:rsidRPr="00550BDD">
        <w:rPr>
          <w:sz w:val="24"/>
          <w:szCs w:val="24"/>
        </w:rPr>
        <w:t xml:space="preserve"> textbook.</w:t>
      </w:r>
      <w:r w:rsidR="00550BDD">
        <w:rPr>
          <w:sz w:val="24"/>
          <w:szCs w:val="24"/>
        </w:rPr>
        <w:t xml:space="preserve"> Hint: Try to answer the question, “</w:t>
      </w:r>
      <w:r w:rsidR="00550BDD" w:rsidRPr="00550BDD">
        <w:rPr>
          <w:sz w:val="24"/>
          <w:szCs w:val="24"/>
          <w:u w:val="single"/>
        </w:rPr>
        <w:t>How are they important to the chapter</w:t>
      </w:r>
      <w:r w:rsidR="00550BDD">
        <w:rPr>
          <w:sz w:val="24"/>
          <w:szCs w:val="24"/>
        </w:rPr>
        <w:t>?”</w:t>
      </w:r>
    </w:p>
    <w:p w:rsidR="005A608C" w:rsidRPr="00550BDD" w:rsidRDefault="005A608C" w:rsidP="005A608C">
      <w:pPr>
        <w:rPr>
          <w:sz w:val="24"/>
          <w:szCs w:val="24"/>
        </w:rPr>
      </w:pPr>
    </w:p>
    <w:p w:rsidR="00A9658F" w:rsidRPr="00550BDD" w:rsidRDefault="005A608C" w:rsidP="005A608C">
      <w:pPr>
        <w:rPr>
          <w:sz w:val="24"/>
          <w:szCs w:val="24"/>
        </w:rPr>
      </w:pPr>
      <w:r w:rsidRPr="00550BDD">
        <w:rPr>
          <w:sz w:val="24"/>
          <w:szCs w:val="24"/>
        </w:rPr>
        <w:t>First Peoples</w:t>
      </w:r>
      <w:r w:rsidR="00A9658F" w:rsidRPr="00550BDD">
        <w:rPr>
          <w:sz w:val="24"/>
          <w:szCs w:val="24"/>
        </w:rPr>
        <w:tab/>
      </w:r>
      <w:r w:rsidR="00A9658F" w:rsidRPr="00550BDD">
        <w:rPr>
          <w:sz w:val="24"/>
          <w:szCs w:val="24"/>
        </w:rPr>
        <w:tab/>
      </w:r>
      <w:r w:rsidR="00A9658F" w:rsidRPr="00550BDD">
        <w:rPr>
          <w:sz w:val="24"/>
          <w:szCs w:val="24"/>
        </w:rPr>
        <w:tab/>
      </w:r>
      <w:r w:rsidR="00A9658F" w:rsidRPr="00550BDD">
        <w:rPr>
          <w:sz w:val="24"/>
          <w:szCs w:val="24"/>
        </w:rPr>
        <w:tab/>
      </w:r>
      <w:r w:rsidR="00A9658F" w:rsidRPr="00550BDD">
        <w:rPr>
          <w:sz w:val="24"/>
          <w:szCs w:val="24"/>
        </w:rPr>
        <w:tab/>
      </w:r>
      <w:r w:rsidR="00A9658F" w:rsidRPr="00550BDD">
        <w:rPr>
          <w:sz w:val="24"/>
          <w:szCs w:val="24"/>
        </w:rPr>
        <w:tab/>
        <w:t xml:space="preserve">Chief </w:t>
      </w:r>
      <w:proofErr w:type="spellStart"/>
      <w:r w:rsidR="00A9658F" w:rsidRPr="00550BDD">
        <w:rPr>
          <w:sz w:val="24"/>
          <w:szCs w:val="24"/>
        </w:rPr>
        <w:t>Donnacona</w:t>
      </w:r>
      <w:proofErr w:type="spellEnd"/>
    </w:p>
    <w:p w:rsidR="005A608C" w:rsidRPr="00550BDD" w:rsidRDefault="005A608C" w:rsidP="005A608C">
      <w:pPr>
        <w:rPr>
          <w:sz w:val="24"/>
          <w:szCs w:val="24"/>
        </w:rPr>
      </w:pPr>
      <w:r w:rsidRPr="00550BDD">
        <w:rPr>
          <w:sz w:val="24"/>
          <w:szCs w:val="24"/>
        </w:rPr>
        <w:t xml:space="preserve">The Huron </w:t>
      </w:r>
      <w:r w:rsidR="00A9658F" w:rsidRPr="00550BDD">
        <w:rPr>
          <w:sz w:val="24"/>
          <w:szCs w:val="24"/>
        </w:rPr>
        <w:tab/>
      </w:r>
      <w:r w:rsidR="00A9658F" w:rsidRPr="00550BDD">
        <w:rPr>
          <w:sz w:val="24"/>
          <w:szCs w:val="24"/>
        </w:rPr>
        <w:tab/>
      </w:r>
      <w:r w:rsidR="00A9658F" w:rsidRPr="00550BDD">
        <w:rPr>
          <w:sz w:val="24"/>
          <w:szCs w:val="24"/>
        </w:rPr>
        <w:tab/>
      </w:r>
      <w:r w:rsidR="00A9658F" w:rsidRPr="00550BDD">
        <w:rPr>
          <w:sz w:val="24"/>
          <w:szCs w:val="24"/>
        </w:rPr>
        <w:tab/>
      </w:r>
      <w:r w:rsidR="00A9658F" w:rsidRPr="00550BDD">
        <w:rPr>
          <w:sz w:val="24"/>
          <w:szCs w:val="24"/>
        </w:rPr>
        <w:tab/>
      </w:r>
      <w:r w:rsidR="00A9658F" w:rsidRPr="00550BDD">
        <w:rPr>
          <w:sz w:val="24"/>
          <w:szCs w:val="24"/>
        </w:rPr>
        <w:tab/>
      </w:r>
      <w:proofErr w:type="spellStart"/>
      <w:r w:rsidR="00A9658F" w:rsidRPr="00550BDD">
        <w:rPr>
          <w:sz w:val="24"/>
          <w:szCs w:val="24"/>
        </w:rPr>
        <w:t>Taignoagny</w:t>
      </w:r>
      <w:proofErr w:type="spellEnd"/>
      <w:r w:rsidR="00A9658F" w:rsidRPr="00550BDD">
        <w:rPr>
          <w:sz w:val="24"/>
          <w:szCs w:val="24"/>
        </w:rPr>
        <w:t>/</w:t>
      </w:r>
      <w:proofErr w:type="spellStart"/>
      <w:r w:rsidR="00A9658F" w:rsidRPr="00550BDD">
        <w:rPr>
          <w:sz w:val="24"/>
          <w:szCs w:val="24"/>
        </w:rPr>
        <w:t>Domagaya</w:t>
      </w:r>
      <w:proofErr w:type="spellEnd"/>
    </w:p>
    <w:p w:rsidR="005A608C" w:rsidRPr="00550BDD" w:rsidRDefault="005A608C" w:rsidP="005A608C">
      <w:pPr>
        <w:rPr>
          <w:sz w:val="24"/>
          <w:szCs w:val="24"/>
        </w:rPr>
      </w:pPr>
      <w:r w:rsidRPr="00550BDD">
        <w:rPr>
          <w:sz w:val="24"/>
          <w:szCs w:val="24"/>
        </w:rPr>
        <w:t>The Iroquois</w:t>
      </w:r>
      <w:r w:rsidR="00A9658F" w:rsidRPr="00550BDD">
        <w:rPr>
          <w:sz w:val="24"/>
          <w:szCs w:val="24"/>
        </w:rPr>
        <w:tab/>
      </w:r>
      <w:r w:rsidR="00A9658F" w:rsidRPr="00550BDD">
        <w:rPr>
          <w:sz w:val="24"/>
          <w:szCs w:val="24"/>
        </w:rPr>
        <w:tab/>
      </w:r>
      <w:r w:rsidR="00A9658F" w:rsidRPr="00550BDD">
        <w:rPr>
          <w:sz w:val="24"/>
          <w:szCs w:val="24"/>
        </w:rPr>
        <w:tab/>
      </w:r>
      <w:r w:rsidR="00A9658F" w:rsidRPr="00550BDD">
        <w:rPr>
          <w:sz w:val="24"/>
          <w:szCs w:val="24"/>
        </w:rPr>
        <w:tab/>
      </w:r>
      <w:r w:rsidR="00A9658F" w:rsidRPr="00550BDD">
        <w:rPr>
          <w:sz w:val="24"/>
          <w:szCs w:val="24"/>
        </w:rPr>
        <w:tab/>
      </w:r>
      <w:r w:rsidR="00A9658F" w:rsidRPr="00550BDD">
        <w:rPr>
          <w:sz w:val="24"/>
          <w:szCs w:val="24"/>
        </w:rPr>
        <w:tab/>
        <w:t>Quartz &amp; Pyrite</w:t>
      </w:r>
    </w:p>
    <w:p w:rsidR="005A608C" w:rsidRPr="00550BDD" w:rsidRDefault="005A608C" w:rsidP="005A608C">
      <w:pPr>
        <w:rPr>
          <w:sz w:val="24"/>
          <w:szCs w:val="24"/>
        </w:rPr>
      </w:pPr>
      <w:r w:rsidRPr="00550BDD">
        <w:rPr>
          <w:sz w:val="24"/>
          <w:szCs w:val="24"/>
        </w:rPr>
        <w:t>Three Sisters</w:t>
      </w:r>
      <w:r w:rsidR="00A9658F" w:rsidRPr="00550BDD">
        <w:rPr>
          <w:sz w:val="24"/>
          <w:szCs w:val="24"/>
        </w:rPr>
        <w:tab/>
      </w:r>
      <w:r w:rsidR="00A9658F" w:rsidRPr="00550BDD">
        <w:rPr>
          <w:sz w:val="24"/>
          <w:szCs w:val="24"/>
        </w:rPr>
        <w:tab/>
      </w:r>
      <w:r w:rsidR="00A9658F" w:rsidRPr="00550BDD">
        <w:rPr>
          <w:sz w:val="24"/>
          <w:szCs w:val="24"/>
        </w:rPr>
        <w:tab/>
      </w:r>
      <w:bookmarkStart w:id="0" w:name="_GoBack"/>
      <w:bookmarkEnd w:id="0"/>
      <w:r w:rsidR="00A9658F" w:rsidRPr="00550BDD">
        <w:rPr>
          <w:sz w:val="24"/>
          <w:szCs w:val="24"/>
        </w:rPr>
        <w:tab/>
      </w:r>
      <w:r w:rsidR="00A9658F" w:rsidRPr="00550BDD">
        <w:rPr>
          <w:sz w:val="24"/>
          <w:szCs w:val="24"/>
        </w:rPr>
        <w:tab/>
      </w:r>
      <w:r w:rsidR="00A9658F" w:rsidRPr="00550BDD">
        <w:rPr>
          <w:sz w:val="24"/>
          <w:szCs w:val="24"/>
        </w:rPr>
        <w:tab/>
        <w:t>Samuel de Champlain</w:t>
      </w:r>
    </w:p>
    <w:p w:rsidR="005A608C" w:rsidRPr="00550BDD" w:rsidRDefault="005A608C" w:rsidP="005A608C">
      <w:pPr>
        <w:rPr>
          <w:sz w:val="24"/>
          <w:szCs w:val="24"/>
        </w:rPr>
      </w:pPr>
      <w:r w:rsidRPr="00550BDD">
        <w:rPr>
          <w:sz w:val="24"/>
          <w:szCs w:val="24"/>
        </w:rPr>
        <w:t>Matrilineal</w:t>
      </w:r>
      <w:r w:rsidR="00A9658F" w:rsidRPr="00550BDD">
        <w:rPr>
          <w:sz w:val="24"/>
          <w:szCs w:val="24"/>
        </w:rPr>
        <w:tab/>
      </w:r>
      <w:r w:rsidR="00A9658F" w:rsidRPr="00550BDD">
        <w:rPr>
          <w:sz w:val="24"/>
          <w:szCs w:val="24"/>
        </w:rPr>
        <w:tab/>
      </w:r>
      <w:r w:rsidR="00A9658F" w:rsidRPr="00550BDD">
        <w:rPr>
          <w:sz w:val="24"/>
          <w:szCs w:val="24"/>
        </w:rPr>
        <w:tab/>
      </w:r>
      <w:r w:rsidR="00A9658F" w:rsidRPr="00550BDD">
        <w:rPr>
          <w:sz w:val="24"/>
          <w:szCs w:val="24"/>
        </w:rPr>
        <w:tab/>
      </w:r>
      <w:r w:rsidR="00A9658F" w:rsidRPr="00550BDD">
        <w:rPr>
          <w:sz w:val="24"/>
          <w:szCs w:val="24"/>
        </w:rPr>
        <w:tab/>
      </w:r>
      <w:r w:rsidR="00A9658F" w:rsidRPr="00550BDD">
        <w:rPr>
          <w:sz w:val="24"/>
          <w:szCs w:val="24"/>
        </w:rPr>
        <w:tab/>
        <w:t>Port-Royal</w:t>
      </w:r>
    </w:p>
    <w:p w:rsidR="005A608C" w:rsidRPr="00550BDD" w:rsidRDefault="005A608C" w:rsidP="005A608C">
      <w:pPr>
        <w:rPr>
          <w:sz w:val="24"/>
          <w:szCs w:val="24"/>
        </w:rPr>
      </w:pPr>
      <w:r w:rsidRPr="00550BDD">
        <w:rPr>
          <w:sz w:val="24"/>
          <w:szCs w:val="24"/>
        </w:rPr>
        <w:t>Village Life</w:t>
      </w:r>
      <w:r w:rsidR="00A9658F" w:rsidRPr="00550BDD">
        <w:rPr>
          <w:sz w:val="24"/>
          <w:szCs w:val="24"/>
        </w:rPr>
        <w:tab/>
      </w:r>
      <w:r w:rsidR="00A9658F" w:rsidRPr="00550BDD">
        <w:rPr>
          <w:sz w:val="24"/>
          <w:szCs w:val="24"/>
        </w:rPr>
        <w:tab/>
      </w:r>
      <w:r w:rsidR="00A9658F" w:rsidRPr="00550BDD">
        <w:rPr>
          <w:sz w:val="24"/>
          <w:szCs w:val="24"/>
        </w:rPr>
        <w:tab/>
      </w:r>
      <w:r w:rsidR="00A9658F" w:rsidRPr="00550BDD">
        <w:rPr>
          <w:sz w:val="24"/>
          <w:szCs w:val="24"/>
        </w:rPr>
        <w:tab/>
      </w:r>
      <w:r w:rsidR="00A9658F" w:rsidRPr="00550BDD">
        <w:rPr>
          <w:sz w:val="24"/>
          <w:szCs w:val="24"/>
        </w:rPr>
        <w:tab/>
      </w:r>
      <w:r w:rsidR="00A9658F" w:rsidRPr="00550BDD">
        <w:rPr>
          <w:sz w:val="24"/>
          <w:szCs w:val="24"/>
        </w:rPr>
        <w:tab/>
        <w:t>Quebec</w:t>
      </w:r>
    </w:p>
    <w:p w:rsidR="005A608C" w:rsidRPr="00550BDD" w:rsidRDefault="005A608C" w:rsidP="005A608C">
      <w:pPr>
        <w:rPr>
          <w:sz w:val="24"/>
          <w:szCs w:val="24"/>
        </w:rPr>
      </w:pPr>
      <w:r w:rsidRPr="00550BDD">
        <w:rPr>
          <w:sz w:val="24"/>
          <w:szCs w:val="24"/>
        </w:rPr>
        <w:t>The Grand Council</w:t>
      </w:r>
      <w:r w:rsidR="00A9658F" w:rsidRPr="00550BDD">
        <w:rPr>
          <w:sz w:val="24"/>
          <w:szCs w:val="24"/>
        </w:rPr>
        <w:tab/>
      </w:r>
      <w:r w:rsidR="00A9658F" w:rsidRPr="00550BDD">
        <w:rPr>
          <w:sz w:val="24"/>
          <w:szCs w:val="24"/>
        </w:rPr>
        <w:tab/>
      </w:r>
      <w:r w:rsidR="00A9658F" w:rsidRPr="00550BDD">
        <w:rPr>
          <w:sz w:val="24"/>
          <w:szCs w:val="24"/>
        </w:rPr>
        <w:tab/>
      </w:r>
      <w:r w:rsidR="00A9658F" w:rsidRPr="00550BDD">
        <w:rPr>
          <w:sz w:val="24"/>
          <w:szCs w:val="24"/>
        </w:rPr>
        <w:tab/>
      </w:r>
      <w:r w:rsidR="00A9658F" w:rsidRPr="00550BDD">
        <w:rPr>
          <w:sz w:val="24"/>
          <w:szCs w:val="24"/>
        </w:rPr>
        <w:tab/>
        <w:t>Company of 100 Associates</w:t>
      </w:r>
    </w:p>
    <w:p w:rsidR="005A608C" w:rsidRPr="00550BDD" w:rsidRDefault="005A608C" w:rsidP="005A608C">
      <w:pPr>
        <w:rPr>
          <w:sz w:val="24"/>
          <w:szCs w:val="24"/>
        </w:rPr>
      </w:pPr>
      <w:r w:rsidRPr="00550BDD">
        <w:rPr>
          <w:sz w:val="24"/>
          <w:szCs w:val="24"/>
        </w:rPr>
        <w:t>Hiawatha Wampum</w:t>
      </w:r>
      <w:r w:rsidR="00A9658F" w:rsidRPr="00550BDD">
        <w:rPr>
          <w:sz w:val="24"/>
          <w:szCs w:val="24"/>
        </w:rPr>
        <w:tab/>
      </w:r>
      <w:r w:rsidR="00A9658F" w:rsidRPr="00550BDD">
        <w:rPr>
          <w:sz w:val="24"/>
          <w:szCs w:val="24"/>
        </w:rPr>
        <w:tab/>
      </w:r>
      <w:r w:rsidR="00A9658F" w:rsidRPr="00550BDD">
        <w:rPr>
          <w:sz w:val="24"/>
          <w:szCs w:val="24"/>
        </w:rPr>
        <w:tab/>
      </w:r>
      <w:r w:rsidR="00A9658F" w:rsidRPr="00550BDD">
        <w:rPr>
          <w:sz w:val="24"/>
          <w:szCs w:val="24"/>
        </w:rPr>
        <w:tab/>
      </w:r>
      <w:r w:rsidR="00A9658F" w:rsidRPr="00550BDD">
        <w:rPr>
          <w:sz w:val="24"/>
          <w:szCs w:val="24"/>
        </w:rPr>
        <w:tab/>
        <w:t>New France</w:t>
      </w:r>
    </w:p>
    <w:p w:rsidR="005A608C" w:rsidRPr="00550BDD" w:rsidRDefault="005A608C" w:rsidP="005A608C">
      <w:pPr>
        <w:rPr>
          <w:sz w:val="24"/>
          <w:szCs w:val="24"/>
        </w:rPr>
      </w:pPr>
      <w:r w:rsidRPr="00550BDD">
        <w:rPr>
          <w:sz w:val="24"/>
          <w:szCs w:val="24"/>
        </w:rPr>
        <w:t>Northern Gateway Pipeline</w:t>
      </w:r>
      <w:r w:rsidR="00A9658F" w:rsidRPr="00550BDD">
        <w:rPr>
          <w:sz w:val="24"/>
          <w:szCs w:val="24"/>
        </w:rPr>
        <w:tab/>
      </w:r>
      <w:r w:rsidR="00A9658F" w:rsidRPr="00550BDD">
        <w:rPr>
          <w:sz w:val="24"/>
          <w:szCs w:val="24"/>
        </w:rPr>
        <w:tab/>
      </w:r>
      <w:r w:rsidR="00A9658F" w:rsidRPr="00550BDD">
        <w:rPr>
          <w:sz w:val="24"/>
          <w:szCs w:val="24"/>
        </w:rPr>
        <w:tab/>
      </w:r>
      <w:r w:rsidR="00A9658F" w:rsidRPr="00550BDD">
        <w:rPr>
          <w:sz w:val="24"/>
          <w:szCs w:val="24"/>
        </w:rPr>
        <w:tab/>
      </w:r>
      <w:proofErr w:type="gramStart"/>
      <w:r w:rsidR="00A9658F" w:rsidRPr="00550BDD">
        <w:rPr>
          <w:sz w:val="24"/>
          <w:szCs w:val="24"/>
        </w:rPr>
        <w:t>The</w:t>
      </w:r>
      <w:proofErr w:type="gramEnd"/>
      <w:r w:rsidR="00A9658F" w:rsidRPr="00550BDD">
        <w:rPr>
          <w:sz w:val="24"/>
          <w:szCs w:val="24"/>
        </w:rPr>
        <w:t xml:space="preserve"> Jesuits</w:t>
      </w:r>
    </w:p>
    <w:p w:rsidR="005A608C" w:rsidRPr="00550BDD" w:rsidRDefault="005A608C" w:rsidP="005A608C">
      <w:pPr>
        <w:rPr>
          <w:sz w:val="24"/>
          <w:szCs w:val="24"/>
        </w:rPr>
      </w:pPr>
      <w:r w:rsidRPr="00550BDD">
        <w:rPr>
          <w:sz w:val="24"/>
          <w:szCs w:val="24"/>
        </w:rPr>
        <w:t>The Ring of Fire</w:t>
      </w:r>
      <w:r w:rsidR="00A9658F" w:rsidRPr="00550BDD">
        <w:rPr>
          <w:sz w:val="24"/>
          <w:szCs w:val="24"/>
        </w:rPr>
        <w:tab/>
      </w:r>
      <w:r w:rsidR="00A9658F" w:rsidRPr="00550BDD">
        <w:rPr>
          <w:sz w:val="24"/>
          <w:szCs w:val="24"/>
        </w:rPr>
        <w:tab/>
      </w:r>
      <w:r w:rsidR="00A9658F" w:rsidRPr="00550BDD">
        <w:rPr>
          <w:sz w:val="24"/>
          <w:szCs w:val="24"/>
        </w:rPr>
        <w:tab/>
      </w:r>
      <w:r w:rsidR="00A9658F" w:rsidRPr="00550BDD">
        <w:rPr>
          <w:sz w:val="24"/>
          <w:szCs w:val="24"/>
        </w:rPr>
        <w:tab/>
      </w:r>
      <w:r w:rsidR="00A9658F" w:rsidRPr="00550BDD">
        <w:rPr>
          <w:sz w:val="24"/>
          <w:szCs w:val="24"/>
        </w:rPr>
        <w:tab/>
      </w:r>
      <w:r w:rsidR="00A9658F" w:rsidRPr="00550BDD">
        <w:rPr>
          <w:sz w:val="24"/>
          <w:szCs w:val="24"/>
        </w:rPr>
        <w:tab/>
      </w:r>
    </w:p>
    <w:p w:rsidR="005A608C" w:rsidRPr="00550BDD" w:rsidRDefault="005A608C" w:rsidP="005A608C">
      <w:pPr>
        <w:rPr>
          <w:sz w:val="24"/>
          <w:szCs w:val="24"/>
        </w:rPr>
      </w:pPr>
      <w:r w:rsidRPr="00550BDD">
        <w:rPr>
          <w:sz w:val="24"/>
          <w:szCs w:val="24"/>
        </w:rPr>
        <w:t>Patrilineal</w:t>
      </w:r>
    </w:p>
    <w:p w:rsidR="005A608C" w:rsidRPr="00550BDD" w:rsidRDefault="00A9658F" w:rsidP="005A608C">
      <w:pPr>
        <w:rPr>
          <w:sz w:val="24"/>
          <w:szCs w:val="24"/>
        </w:rPr>
      </w:pPr>
      <w:r w:rsidRPr="00550BDD">
        <w:rPr>
          <w:sz w:val="24"/>
          <w:szCs w:val="24"/>
        </w:rPr>
        <w:t>Leif Erikson</w:t>
      </w:r>
    </w:p>
    <w:p w:rsidR="00A9658F" w:rsidRPr="00550BDD" w:rsidRDefault="00A9658F" w:rsidP="005A608C">
      <w:pPr>
        <w:rPr>
          <w:sz w:val="24"/>
          <w:szCs w:val="24"/>
        </w:rPr>
      </w:pPr>
      <w:r w:rsidRPr="00550BDD">
        <w:rPr>
          <w:sz w:val="24"/>
          <w:szCs w:val="24"/>
        </w:rPr>
        <w:t>John Cabot</w:t>
      </w:r>
    </w:p>
    <w:p w:rsidR="00A9658F" w:rsidRPr="00550BDD" w:rsidRDefault="00A9658F" w:rsidP="005A608C">
      <w:pPr>
        <w:rPr>
          <w:sz w:val="24"/>
          <w:szCs w:val="24"/>
        </w:rPr>
      </w:pPr>
      <w:r w:rsidRPr="00550BDD">
        <w:rPr>
          <w:sz w:val="24"/>
          <w:szCs w:val="24"/>
        </w:rPr>
        <w:t>Christopher Columbus</w:t>
      </w:r>
    </w:p>
    <w:p w:rsidR="00A9658F" w:rsidRPr="00550BDD" w:rsidRDefault="00A9658F" w:rsidP="005A608C">
      <w:pPr>
        <w:rPr>
          <w:sz w:val="24"/>
          <w:szCs w:val="24"/>
          <w:lang w:val="fr-CA"/>
        </w:rPr>
      </w:pPr>
      <w:r w:rsidRPr="00550BDD">
        <w:rPr>
          <w:sz w:val="24"/>
          <w:szCs w:val="24"/>
          <w:lang w:val="fr-CA"/>
        </w:rPr>
        <w:t>The Grand Banks</w:t>
      </w:r>
    </w:p>
    <w:p w:rsidR="00A9658F" w:rsidRPr="00550BDD" w:rsidRDefault="00A9658F" w:rsidP="005A608C">
      <w:pPr>
        <w:rPr>
          <w:sz w:val="24"/>
          <w:szCs w:val="24"/>
          <w:lang w:val="fr-CA"/>
        </w:rPr>
      </w:pPr>
      <w:r w:rsidRPr="00550BDD">
        <w:rPr>
          <w:sz w:val="24"/>
          <w:szCs w:val="24"/>
          <w:lang w:val="fr-CA"/>
        </w:rPr>
        <w:t>Jacques Cartier</w:t>
      </w:r>
    </w:p>
    <w:p w:rsidR="00A9658F" w:rsidRPr="00550BDD" w:rsidRDefault="00A9658F" w:rsidP="005A608C">
      <w:pPr>
        <w:rPr>
          <w:sz w:val="24"/>
          <w:szCs w:val="24"/>
          <w:lang w:val="fr-CA"/>
        </w:rPr>
      </w:pPr>
      <w:r w:rsidRPr="00550BDD">
        <w:rPr>
          <w:sz w:val="24"/>
          <w:szCs w:val="24"/>
          <w:lang w:val="fr-CA"/>
        </w:rPr>
        <w:t>Giovanni Verrazzano</w:t>
      </w:r>
    </w:p>
    <w:p w:rsidR="00A9658F" w:rsidRPr="00A9658F" w:rsidRDefault="00A9658F" w:rsidP="005A608C">
      <w:pPr>
        <w:rPr>
          <w:lang w:val="fr-CA"/>
        </w:rPr>
      </w:pPr>
    </w:p>
    <w:p w:rsidR="00A9658F" w:rsidRPr="00A9658F" w:rsidRDefault="00A9658F" w:rsidP="005A608C">
      <w:pPr>
        <w:rPr>
          <w:lang w:val="fr-CA"/>
        </w:rPr>
      </w:pPr>
    </w:p>
    <w:p w:rsidR="005A608C" w:rsidRPr="00A9658F" w:rsidRDefault="005A608C" w:rsidP="00550BDD">
      <w:pPr>
        <w:rPr>
          <w:lang w:val="fr-CA"/>
        </w:rPr>
      </w:pPr>
    </w:p>
    <w:sectPr w:rsidR="005A608C" w:rsidRPr="00A9658F" w:rsidSect="005A608C">
      <w:pgSz w:w="12240" w:h="15840"/>
      <w:pgMar w:top="72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08C"/>
    <w:rsid w:val="00550BDD"/>
    <w:rsid w:val="005A608C"/>
    <w:rsid w:val="00A9202D"/>
    <w:rsid w:val="00A965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DB5491E9.dotm</Template>
  <TotalTime>24</TotalTime>
  <Pages>2</Pages>
  <Words>128</Words>
  <Characters>736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Greater Victoria School District 61</Company>
  <LinksUpToDate>false</LinksUpToDate>
  <CharactersWithSpaces>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Sitar, Istvan</dc:creator>
  <cp:lastModifiedBy>Sitar, Istvan</cp:lastModifiedBy>
  <cp:revision>1</cp:revision>
  <dcterms:created xsi:type="dcterms:W3CDTF">2015-09-16T18:52:00Z</dcterms:created>
  <dcterms:modified xsi:type="dcterms:W3CDTF">2015-09-16T19:16:00Z</dcterms:modified>
</cp:coreProperties>
</file>